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Calibri" w:eastAsia="仿宋_GB2312" w:cs="宋体"/>
          <w:sz w:val="32"/>
          <w:szCs w:val="32"/>
        </w:rPr>
      </w:pPr>
      <w:r>
        <w:rPr>
          <w:rFonts w:hint="eastAsia" w:ascii="仿宋_GB2312" w:hAnsi="Calibri" w:eastAsia="仿宋_GB2312" w:cs="宋体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高校毕业生所在家庭享受城乡居民最低生活保障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证    明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870"/>
        <w:gridCol w:w="852"/>
        <w:gridCol w:w="1167"/>
        <w:gridCol w:w="2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1" w:type="dxa"/>
            <w:gridSpan w:val="6"/>
            <w:vAlign w:val="center"/>
          </w:tcPr>
          <w:p>
            <w:pPr>
              <w:tabs>
                <w:tab w:val="left" w:pos="5236"/>
              </w:tabs>
              <w:jc w:val="center"/>
              <w:rPr>
                <w:rFonts w:ascii="宋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高校毕业生基本信息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tabs>
                <w:tab w:val="left" w:pos="571"/>
              </w:tabs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724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724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享受最低生活保障家庭成员信息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与毕业生关系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812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453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28"/>
                <w:szCs w:val="36"/>
              </w:rPr>
              <w:t>家庭所在县（区）级或县（区）级以上民政部门意见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</w:trPr>
        <w:tc>
          <w:tcPr>
            <w:tcW w:w="9061" w:type="dxa"/>
            <w:gridSpan w:val="6"/>
            <w:vAlign w:val="center"/>
          </w:tcPr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>经核实，该生家庭目前享受城乡居民最低生活保障。</w:t>
            </w: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br w:type="textWrapping"/>
            </w:r>
          </w:p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民政部门（公章）：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年    月    日</w:t>
            </w:r>
          </w:p>
        </w:tc>
      </w:tr>
    </w:tbl>
    <w:p>
      <w:pPr>
        <w:spacing w:line="560" w:lineRule="exact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备注：本表需上传原件。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661B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2024-04-01T01:40:15Z</dcterms:created>
  <dc:creator>黄静</dc:creator>
  <cp:lastModifiedBy>WPS_1641527515</cp:lastModifiedBy>
  <dcterms:modified xsi:type="dcterms:W3CDTF">2024-04-01T01:42:56Z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CA9321431D0B4DC8BC56846F8827F1F3_12</vt:lpwstr>
  </property>
</Properties>
</file>